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附件2</w:t>
      </w:r>
      <w:r>
        <w:rPr>
          <w:rFonts w:hint="eastAsia" w:ascii="仿宋_GB2312" w:eastAsia="仿宋_GB2312"/>
          <w:b/>
          <w:sz w:val="30"/>
          <w:szCs w:val="30"/>
        </w:rPr>
        <w:t xml:space="preserve">                             编号：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</w:t>
      </w:r>
      <w:r>
        <w:rPr>
          <w:rFonts w:hint="eastAsia" w:ascii="仿宋_GB2312" w:eastAsia="仿宋_GB2312"/>
          <w:b/>
          <w:sz w:val="28"/>
        </w:rPr>
        <w:t xml:space="preserve"> </w:t>
      </w:r>
    </w:p>
    <w:p>
      <w:pPr>
        <w:jc w:val="center"/>
        <w:rPr>
          <w:rFonts w:hint="eastAsia"/>
          <w:sz w:val="28"/>
        </w:rPr>
      </w:pPr>
    </w:p>
    <w:p>
      <w:pPr>
        <w:ind w:firstLine="1980" w:firstLineChars="450"/>
        <w:rPr>
          <w:rFonts w:hint="eastAsia"/>
          <w:sz w:val="44"/>
          <w:szCs w:val="44"/>
        </w:rPr>
      </w:pPr>
    </w:p>
    <w:p>
      <w:pPr>
        <w:ind w:firstLine="1980" w:firstLineChars="450"/>
        <w:rPr>
          <w:rFonts w:hint="eastAsia"/>
          <w:sz w:val="44"/>
          <w:szCs w:val="44"/>
        </w:rPr>
      </w:pPr>
    </w:p>
    <w:p>
      <w:pPr>
        <w:ind w:left="543" w:hanging="543" w:hangingChars="104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辽宁省优秀科技工作者推荐表</w:t>
      </w: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1260" w:firstLineChars="450"/>
        <w:rPr>
          <w:rFonts w:hint="eastAsia"/>
          <w:sz w:val="28"/>
        </w:rPr>
      </w:pPr>
    </w:p>
    <w:p>
      <w:pPr>
        <w:ind w:firstLine="1260" w:firstLineChars="450"/>
        <w:rPr>
          <w:rFonts w:hint="eastAsia"/>
          <w:sz w:val="28"/>
        </w:rPr>
      </w:pPr>
    </w:p>
    <w:p>
      <w:pPr>
        <w:ind w:firstLine="1355" w:firstLineChars="450"/>
        <w:rPr>
          <w:rFonts w:hint="eastAsia"/>
          <w:b/>
          <w:sz w:val="30"/>
          <w:szCs w:val="30"/>
        </w:rPr>
      </w:pPr>
    </w:p>
    <w:p>
      <w:pPr>
        <w:ind w:firstLine="1355" w:firstLineChars="450"/>
        <w:rPr>
          <w:rFonts w:hint="eastAsia"/>
          <w:b/>
          <w:sz w:val="30"/>
          <w:szCs w:val="30"/>
        </w:rPr>
      </w:pPr>
    </w:p>
    <w:p>
      <w:pPr>
        <w:ind w:firstLine="1355" w:firstLineChars="45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人选姓名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1355" w:firstLineChars="4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工作单位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1355" w:firstLineChars="4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推荐单位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1355" w:firstLineChars="4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学科类别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3000" w:firstLineChars="1000"/>
        <w:rPr>
          <w:rFonts w:hint="eastAsia"/>
          <w:sz w:val="30"/>
          <w:szCs w:val="30"/>
        </w:rPr>
      </w:pPr>
    </w:p>
    <w:p>
      <w:pPr>
        <w:ind w:firstLine="2686" w:firstLineChars="89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辽宁省科学技术协会  制</w:t>
      </w:r>
    </w:p>
    <w:p>
      <w:pPr>
        <w:jc w:val="center"/>
        <w:rPr>
          <w:b/>
          <w:sz w:val="44"/>
          <w:szCs w:val="44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588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填表说明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本表须用A4纸打印完成，可到辽宁省科协网站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"http://</w:instrText>
      </w:r>
      <w:r>
        <w:rPr>
          <w:rFonts w:hint="eastAsia" w:ascii="宋体" w:hAnsi="宋体"/>
          <w:sz w:val="28"/>
          <w:szCs w:val="28"/>
        </w:rPr>
        <w:instrText xml:space="preserve">www.lnast.net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5"/>
          <w:rFonts w:hint="eastAsia" w:ascii="宋体" w:hAnsi="宋体"/>
          <w:sz w:val="28"/>
          <w:szCs w:val="28"/>
        </w:rPr>
        <w:t>www.lnast.net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/>
          <w:sz w:val="28"/>
          <w:szCs w:val="28"/>
        </w:rPr>
        <w:t>下载。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编号：由省评审机构填写。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推荐单位：由市科协或省级学会填写。</w:t>
      </w:r>
    </w:p>
    <w:p>
      <w:pPr>
        <w:spacing w:line="480" w:lineRule="exact"/>
        <w:ind w:left="420" w:hanging="420" w:hangingChars="150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>4. 学科类别：按照GB/13745《学科分类与代码》中的一级代码项用汉字填写。代码项如下</w:t>
      </w:r>
      <w:r>
        <w:rPr>
          <w:rFonts w:hint="eastAsia"/>
          <w:szCs w:val="21"/>
        </w:rPr>
        <w:t>：</w:t>
      </w:r>
    </w:p>
    <w:p>
      <w:pPr>
        <w:spacing w:line="480" w:lineRule="exact"/>
        <w:ind w:left="315" w:hanging="315" w:hangingChars="150"/>
        <w:rPr>
          <w:rFonts w:hint="eastAsia"/>
          <w:szCs w:val="21"/>
        </w:rPr>
      </w:pP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110数学                         340军事医学与特种医学         540纺织科学技术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120信息科学与系统科学           350药学                       550食品科学技术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130力学                         360中医学与中药学             560土木建筑工程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140物理学                       410工程与技术科学基础学科     570水利工程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150化学                         420测绘科学技术               580交通运输工程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160天文学                       430材料科学                   590航空、航天科学技术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170地球科学                     440矿山工程技术               610环境科学技术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180生物学                       450冶金工程技术               620安全科学技术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210农学                         460机械工程                   630管理学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220林学                         470动力与电气工程             790经济学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230畜牧、兽医科学               480能源科学技术               870图书馆、情报与文献学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240水产学                       490核科学技术                 890体育科学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310基础医学                     510电子、通信与自动控制技术   910统计学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320临床医学                     520计算机科学技术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330预防医学与卫生学             530化学工程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社会职务：指担任市级以上人大代表、政协委员、党代会代表及以上职务。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发表论文和专著情况：综述发表论文的总数、被收录引用情况；个别重要论文的名称、本人排名、发表刊物、学术价值、被收录引用情况等；专著要有书名、本人排名、出版社名称、出版日期、学术价值、被引用情况等。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被推荐人所在单位意见：填写被推荐人政治思想、职业道德、业务成就的简要评语。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综合推荐理由：按照辽宁省优秀科技工作者的评选条件，从政治思想、职业道德、业务成就等方面综合阐述被推荐人的表现。</w:t>
      </w: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A. </w:t>
      </w:r>
      <w:r>
        <w:rPr>
          <w:rFonts w:hint="eastAsia" w:ascii="宋体" w:hAnsi="宋体"/>
          <w:szCs w:val="21"/>
        </w:rPr>
        <w:t>基本情况</w:t>
      </w:r>
    </w:p>
    <w:tbl>
      <w:tblPr>
        <w:tblStyle w:val="6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550"/>
        <w:gridCol w:w="394"/>
        <w:gridCol w:w="393"/>
        <w:gridCol w:w="393"/>
        <w:gridCol w:w="357"/>
        <w:gridCol w:w="357"/>
        <w:gridCol w:w="393"/>
        <w:gridCol w:w="393"/>
        <w:gridCol w:w="393"/>
        <w:gridCol w:w="493"/>
        <w:gridCol w:w="221"/>
        <w:gridCol w:w="144"/>
        <w:gridCol w:w="365"/>
        <w:gridCol w:w="365"/>
        <w:gridCol w:w="403"/>
        <w:gridCol w:w="403"/>
        <w:gridCol w:w="403"/>
        <w:gridCol w:w="403"/>
        <w:gridCol w:w="403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tcBorders>
              <w:bottom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tcBorders>
              <w:bottom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tcBorders>
              <w:bottom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 名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历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党派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日 期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588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588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 号 码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88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1588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工作单位全称</w:t>
            </w:r>
          </w:p>
        </w:tc>
        <w:tc>
          <w:tcPr>
            <w:tcW w:w="3073" w:type="dxa"/>
            <w:gridSpan w:val="8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学科类别</w:t>
            </w:r>
          </w:p>
        </w:tc>
        <w:tc>
          <w:tcPr>
            <w:tcW w:w="2418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单位地址及邮编</w:t>
            </w:r>
          </w:p>
        </w:tc>
        <w:tc>
          <w:tcPr>
            <w:tcW w:w="4661" w:type="dxa"/>
            <w:gridSpan w:val="1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家庭住址及邮编</w:t>
            </w:r>
          </w:p>
        </w:tc>
        <w:tc>
          <w:tcPr>
            <w:tcW w:w="4661" w:type="dxa"/>
            <w:gridSpan w:val="1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40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社会职务</w:t>
            </w:r>
          </w:p>
        </w:tc>
        <w:tc>
          <w:tcPr>
            <w:tcW w:w="8629" w:type="dxa"/>
            <w:gridSpan w:val="2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exact"/>
          <w:jc w:val="center"/>
        </w:trPr>
        <w:tc>
          <w:tcPr>
            <w:tcW w:w="404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国内外学术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组织任职情况</w:t>
            </w:r>
          </w:p>
        </w:tc>
        <w:tc>
          <w:tcPr>
            <w:tcW w:w="8629" w:type="dxa"/>
            <w:gridSpan w:val="2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restart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本人简历（从高校填起）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185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b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B. </w:t>
      </w:r>
      <w:r>
        <w:rPr>
          <w:rFonts w:hint="eastAsia" w:ascii="宋体" w:hAnsi="宋体"/>
          <w:szCs w:val="21"/>
        </w:rPr>
        <w:t>所获科技奖励和荣誉称号情况</w:t>
      </w:r>
    </w:p>
    <w:tbl>
      <w:tblPr>
        <w:tblStyle w:val="6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1831"/>
        <w:gridCol w:w="1236"/>
        <w:gridCol w:w="144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奖励或荣誉名称</w:t>
            </w:r>
          </w:p>
        </w:tc>
        <w:tc>
          <w:tcPr>
            <w:tcW w:w="18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授奖单位</w:t>
            </w:r>
          </w:p>
        </w:tc>
        <w:tc>
          <w:tcPr>
            <w:tcW w:w="1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授奖日期</w:t>
            </w: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获奖总人数</w:t>
            </w:r>
          </w:p>
        </w:tc>
        <w:tc>
          <w:tcPr>
            <w:tcW w:w="1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1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1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1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1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1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1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C. </w:t>
      </w:r>
      <w:r>
        <w:rPr>
          <w:rFonts w:hint="eastAsia" w:ascii="宋体" w:hAnsi="宋体"/>
          <w:szCs w:val="21"/>
        </w:rPr>
        <w:t>发表论文和专著情况</w:t>
      </w:r>
    </w:p>
    <w:tbl>
      <w:tblPr>
        <w:tblStyle w:val="6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740" w:type="dxa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b/>
          <w:szCs w:val="21"/>
        </w:rPr>
      </w:pPr>
    </w:p>
    <w:p>
      <w:pPr>
        <w:spacing w:line="600" w:lineRule="exact"/>
        <w:rPr>
          <w:rFonts w:hint="eastAsia" w:ascii="宋体" w:hAnsi="宋体"/>
          <w:b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D. </w:t>
      </w:r>
      <w:r>
        <w:rPr>
          <w:rFonts w:hint="eastAsia" w:ascii="宋体" w:hAnsi="宋体"/>
          <w:szCs w:val="21"/>
        </w:rPr>
        <w:t>获基金资助情况</w:t>
      </w:r>
    </w:p>
    <w:tbl>
      <w:tblPr>
        <w:tblStyle w:val="6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2"/>
        <w:gridCol w:w="232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获基金资助项目名称</w:t>
            </w: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基金名称</w:t>
            </w:r>
          </w:p>
        </w:tc>
        <w:tc>
          <w:tcPr>
            <w:tcW w:w="23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资助时间及方式</w:t>
            </w:r>
          </w:p>
        </w:tc>
        <w:tc>
          <w:tcPr>
            <w:tcW w:w="19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2" w:hRule="atLeast"/>
          <w:jc w:val="center"/>
        </w:trPr>
        <w:tc>
          <w:tcPr>
            <w:tcW w:w="266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6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6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E. </w:t>
      </w:r>
      <w:r>
        <w:rPr>
          <w:rFonts w:hint="eastAsia" w:ascii="宋体" w:hAnsi="宋体"/>
          <w:szCs w:val="21"/>
        </w:rPr>
        <w:t>参与重大工程技术项目情况</w:t>
      </w:r>
    </w:p>
    <w:tbl>
      <w:tblPr>
        <w:tblStyle w:val="6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2"/>
        <w:gridCol w:w="232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项目委托单位</w:t>
            </w:r>
          </w:p>
        </w:tc>
        <w:tc>
          <w:tcPr>
            <w:tcW w:w="23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本人参与情况</w:t>
            </w:r>
          </w:p>
        </w:tc>
        <w:tc>
          <w:tcPr>
            <w:tcW w:w="19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6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F. </w:t>
      </w:r>
      <w:r>
        <w:rPr>
          <w:rFonts w:hint="eastAsia" w:ascii="宋体" w:hAnsi="宋体"/>
          <w:szCs w:val="21"/>
        </w:rPr>
        <w:t>科技成果转化、科普和科技管理情况</w:t>
      </w:r>
    </w:p>
    <w:tbl>
      <w:tblPr>
        <w:tblStyle w:val="6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8740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b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G. </w:t>
      </w:r>
      <w:r>
        <w:rPr>
          <w:rFonts w:hint="eastAsia" w:ascii="宋体" w:hAnsi="宋体"/>
          <w:szCs w:val="21"/>
        </w:rPr>
        <w:t>综合推荐理由（不超过1000字）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1" w:hRule="atLeast"/>
        </w:trPr>
        <w:tc>
          <w:tcPr>
            <w:tcW w:w="917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b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H. </w:t>
      </w:r>
      <w:r>
        <w:rPr>
          <w:rFonts w:hint="eastAsia" w:ascii="宋体" w:hAnsi="宋体"/>
          <w:szCs w:val="21"/>
        </w:rPr>
        <w:t>推荐意见</w:t>
      </w:r>
    </w:p>
    <w:tbl>
      <w:tblPr>
        <w:tblStyle w:val="6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被推荐人所在单位意    见</w:t>
            </w:r>
          </w:p>
        </w:tc>
        <w:tc>
          <w:tcPr>
            <w:tcW w:w="751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            单位公章：            年    月    日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    见</w:t>
            </w: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（由市科协或省级学会填写）</w:t>
            </w:r>
          </w:p>
        </w:tc>
        <w:tc>
          <w:tcPr>
            <w:tcW w:w="7514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                  单位公章：            年    月    日</w:t>
            </w: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b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Cs w:val="21"/>
        </w:rPr>
        <w:t xml:space="preserve">I. </w:t>
      </w:r>
      <w:r>
        <w:rPr>
          <w:rFonts w:hint="eastAsia" w:ascii="宋体" w:hAnsi="宋体"/>
          <w:szCs w:val="21"/>
        </w:rPr>
        <w:t>评审意见（以下由省评审机构填写）</w:t>
      </w:r>
    </w:p>
    <w:tbl>
      <w:tblPr>
        <w:tblStyle w:val="6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9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专家评审组意     见</w:t>
            </w:r>
          </w:p>
        </w:tc>
        <w:tc>
          <w:tcPr>
            <w:tcW w:w="7409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组长签字：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  <w:jc w:val="center"/>
        </w:trPr>
        <w:tc>
          <w:tcPr>
            <w:tcW w:w="1331" w:type="dxa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      见</w:t>
            </w:r>
          </w:p>
        </w:tc>
        <w:tc>
          <w:tcPr>
            <w:tcW w:w="7409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                    单位公章：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E1E90"/>
    <w:rsid w:val="22FE1E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2018-06-25T01:35:00Z</dcterms:created>
  <dc:creator>晓宇^</dc:creator>
  <cp:lastModifiedBy>晓宇^</cp:lastModifiedBy>
  <dcterms:modified xsi:type="dcterms:W3CDTF">2018-06-25T01:36:57Z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