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line="32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</w:t>
      </w:r>
    </w:p>
    <w:p>
      <w:pPr>
        <w:spacing w:line="540" w:lineRule="exact"/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</w:p>
    <w:p>
      <w:pPr>
        <w:spacing w:line="540" w:lineRule="exact"/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  <w:r>
        <w:rPr>
          <w:rFonts w:hint="default" w:ascii="Times New Roman" w:hAnsi="Times New Roman" w:cs="Times New Roman" w:eastAsiaTheme="majorEastAsia"/>
          <w:b/>
          <w:sz w:val="36"/>
          <w:szCs w:val="36"/>
        </w:rPr>
        <w:t>第</w:t>
      </w:r>
      <w:r>
        <w:rPr>
          <w:rFonts w:hint="default" w:ascii="Times New Roman" w:hAnsi="Times New Roman" w:cs="Times New Roman" w:eastAsiaTheme="majorEastAsia"/>
          <w:b/>
          <w:sz w:val="36"/>
          <w:szCs w:val="36"/>
          <w:lang w:val="en-US" w:eastAsia="zh-CN"/>
        </w:rPr>
        <w:t>七</w:t>
      </w:r>
      <w:r>
        <w:rPr>
          <w:rFonts w:hint="default" w:ascii="Times New Roman" w:hAnsi="Times New Roman" w:cs="Times New Roman" w:eastAsiaTheme="majorEastAsia"/>
          <w:b/>
          <w:sz w:val="36"/>
          <w:szCs w:val="36"/>
        </w:rPr>
        <w:t>届</w:t>
      </w:r>
      <w:r>
        <w:rPr>
          <w:rFonts w:hint="default" w:ascii="Times New Roman" w:hAnsi="Times New Roman" w:cs="Times New Roman" w:eastAsiaTheme="majorEastAsia"/>
          <w:b/>
          <w:sz w:val="36"/>
          <w:szCs w:val="36"/>
          <w:lang w:eastAsia="zh-CN"/>
        </w:rPr>
        <w:t>全国中小学数学创新应用大赛</w:t>
      </w:r>
      <w:r>
        <w:rPr>
          <w:rFonts w:hint="default" w:ascii="Times New Roman" w:hAnsi="Times New Roman" w:cs="Times New Roman" w:eastAsiaTheme="majorEastAsia"/>
          <w:b/>
          <w:sz w:val="36"/>
          <w:szCs w:val="36"/>
          <w:u w:val="single"/>
        </w:rPr>
        <w:t xml:space="preserve">     </w:t>
      </w:r>
      <w:r>
        <w:rPr>
          <w:rFonts w:hint="default" w:ascii="Times New Roman" w:hAnsi="Times New Roman" w:cs="Times New Roman" w:eastAsiaTheme="major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ajorEastAsia"/>
          <w:b/>
          <w:sz w:val="36"/>
          <w:szCs w:val="36"/>
          <w:lang w:eastAsia="zh-CN"/>
        </w:rPr>
        <w:t>分</w:t>
      </w:r>
      <w:r>
        <w:rPr>
          <w:rFonts w:hint="default" w:ascii="Times New Roman" w:hAnsi="Times New Roman" w:cs="Times New Roman" w:eastAsiaTheme="majorEastAsia"/>
          <w:b/>
          <w:sz w:val="36"/>
          <w:szCs w:val="36"/>
        </w:rPr>
        <w:t>赛区</w:t>
      </w:r>
    </w:p>
    <w:p>
      <w:pPr>
        <w:spacing w:line="540" w:lineRule="exact"/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涉密人员保密承诺书</w:t>
      </w: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本人承诺在接收和保存第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全国中小学数学创新应用大赛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试卷期间不以任何形式私自拆封试卷、泄漏考题。如在正式开考前发生泄题、漏题事故，将承担一切法律责任。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试卷接收人签字：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身份证号：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试卷保管人签字：             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身份证号：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承办单位负责人签字：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身份证号：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承办单位盖章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426BC"/>
    <w:rsid w:val="517426B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2018-09-18T02:08:00Z</dcterms:created>
  <dc:creator>晓宇^</dc:creator>
  <cp:lastModifiedBy>晓宇^</cp:lastModifiedBy>
  <dcterms:modified xsi:type="dcterms:W3CDTF">2018-09-18T02:08:21Z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